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7DFD" w:rsidRDefault="00B7300E">
      <w:r>
        <w:t>(7) задача о неподвижной точке: из х получаем х (как в линейных уравнениях). 9-апостериорная,10-априорна</w:t>
      </w:r>
      <w:proofErr w:type="gramStart"/>
      <w:r>
        <w:t>я(</w:t>
      </w:r>
      <w:proofErr w:type="gramEnd"/>
      <w:r>
        <w:t>грубая)</w:t>
      </w:r>
      <w:r w:rsidR="00E61BDC">
        <w:rPr>
          <w:noProof/>
          <w:lang w:eastAsia="ru-RU"/>
        </w:rPr>
        <w:drawing>
          <wp:inline distT="0" distB="0" distL="0" distR="0" wp14:anchorId="62A1F2B6" wp14:editId="5A175C4F">
            <wp:extent cx="6026301" cy="3175686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245" t="28518" r="43574" b="24444"/>
                    <a:stretch/>
                  </pic:blipFill>
                  <pic:spPr bwMode="auto">
                    <a:xfrm>
                      <a:off x="0" y="0"/>
                      <a:ext cx="6032238" cy="3178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BDC" w:rsidRDefault="00E61BDC">
      <w:r>
        <w:rPr>
          <w:noProof/>
          <w:lang w:eastAsia="ru-RU"/>
        </w:rPr>
        <w:drawing>
          <wp:inline distT="0" distB="0" distL="0" distR="0" wp14:anchorId="44DF2B11" wp14:editId="11E09195">
            <wp:extent cx="6039006" cy="3175686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458" t="28518" r="45208" b="26271"/>
                    <a:stretch/>
                  </pic:blipFill>
                  <pic:spPr bwMode="auto">
                    <a:xfrm>
                      <a:off x="0" y="0"/>
                      <a:ext cx="6048356" cy="3180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755" w:rsidRPr="000D0FAF" w:rsidRDefault="00DB4755">
      <w:r>
        <w:t xml:space="preserve">Условие </w:t>
      </w:r>
      <w:proofErr w:type="gramStart"/>
      <w:r>
        <w:t>для</w:t>
      </w:r>
      <w:proofErr w:type="gramEnd"/>
      <w:r>
        <w:t xml:space="preserve"> альфа из теоремы, которую мы не доказываем. Или следует из </w:t>
      </w:r>
      <w:proofErr w:type="spellStart"/>
      <w:r>
        <w:t>св-ва</w:t>
      </w:r>
      <w:proofErr w:type="spellEnd"/>
      <w:r>
        <w:t xml:space="preserve"> второй нормы, которая равна </w:t>
      </w:r>
      <w:proofErr w:type="spellStart"/>
      <w:r>
        <w:t>макс.с.ч</w:t>
      </w:r>
      <w:proofErr w:type="spellEnd"/>
      <w:r>
        <w:t>.</w:t>
      </w:r>
      <w:r w:rsidR="000D0FAF">
        <w:t xml:space="preserve"> </w:t>
      </w:r>
      <w:r w:rsidR="000D0FAF">
        <w:br/>
        <w:t xml:space="preserve">Если </w:t>
      </w:r>
      <w:r w:rsidR="000D0FAF">
        <w:rPr>
          <w:lang w:val="en-US"/>
        </w:rPr>
        <w:t>B</w:t>
      </w:r>
      <w:r w:rsidR="000D0FAF" w:rsidRPr="000D0FAF">
        <w:t>=</w:t>
      </w:r>
      <w:r w:rsidR="000D0FAF">
        <w:rPr>
          <w:lang w:val="en-US"/>
        </w:rPr>
        <w:t>D</w:t>
      </w:r>
      <w:r w:rsidR="000D0FAF" w:rsidRPr="000D0FAF">
        <w:t xml:space="preserve">, </w:t>
      </w:r>
      <w:r w:rsidR="000D0FAF">
        <w:t xml:space="preserve">то </w:t>
      </w:r>
      <w:r w:rsidR="000D0FAF">
        <w:rPr>
          <w:lang w:val="en-US"/>
        </w:rPr>
        <w:t>D</w:t>
      </w:r>
      <w:r w:rsidR="000D0FAF" w:rsidRPr="000D0FAF">
        <w:t xml:space="preserve">^(-1) </w:t>
      </w:r>
      <w:r w:rsidR="000D0FAF">
        <w:t xml:space="preserve">это диагональная, у которой все </w:t>
      </w:r>
      <w:proofErr w:type="spellStart"/>
      <w:r w:rsidR="000D0FAF">
        <w:t>диаг</w:t>
      </w:r>
      <w:proofErr w:type="spellEnd"/>
      <w:r w:rsidR="000D0FAF">
        <w:t xml:space="preserve"> это 1/(</w:t>
      </w:r>
      <w:proofErr w:type="spellStart"/>
      <w:r w:rsidR="000D0FAF">
        <w:t>предыд</w:t>
      </w:r>
      <w:proofErr w:type="gramStart"/>
      <w:r w:rsidR="000D0FAF">
        <w:t>.д</w:t>
      </w:r>
      <w:proofErr w:type="gramEnd"/>
      <w:r w:rsidR="000D0FAF">
        <w:t>иаг</w:t>
      </w:r>
      <w:proofErr w:type="spellEnd"/>
      <w:r w:rsidR="000D0FAF">
        <w:t>)</w:t>
      </w:r>
    </w:p>
    <w:p w:rsidR="00E61BDC" w:rsidRDefault="00E61BDC">
      <w:r>
        <w:rPr>
          <w:noProof/>
          <w:lang w:eastAsia="ru-RU"/>
        </w:rPr>
        <w:lastRenderedPageBreak/>
        <w:drawing>
          <wp:inline distT="0" distB="0" distL="0" distR="0" wp14:anchorId="3964B003" wp14:editId="7CBE4F53">
            <wp:extent cx="5246596" cy="2680079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7079" t="32222" r="44824" b="24074"/>
                    <a:stretch/>
                  </pic:blipFill>
                  <pic:spPr bwMode="auto">
                    <a:xfrm>
                      <a:off x="0" y="0"/>
                      <a:ext cx="5251766" cy="268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FAF" w:rsidRPr="000D0FAF" w:rsidRDefault="000D0FAF">
      <w:proofErr w:type="spellStart"/>
      <w:r>
        <w:t>М.Якоби</w:t>
      </w:r>
      <w:proofErr w:type="spellEnd"/>
      <w:r>
        <w:t xml:space="preserve"> </w:t>
      </w:r>
      <w:proofErr w:type="gramStart"/>
      <w:r>
        <w:t>–с</w:t>
      </w:r>
      <w:proofErr w:type="gramEnd"/>
      <w:r>
        <w:t xml:space="preserve">амый простой, линейный, одношаговый, получается когда </w:t>
      </w:r>
      <w:r>
        <w:rPr>
          <w:lang w:val="en-US"/>
        </w:rPr>
        <w:t>D</w:t>
      </w:r>
      <w:r w:rsidRPr="000D0FAF">
        <w:t>=</w:t>
      </w:r>
      <w:proofErr w:type="spellStart"/>
      <w:r>
        <w:rPr>
          <w:lang w:val="en-US"/>
        </w:rPr>
        <w:t>diag</w:t>
      </w:r>
      <w:proofErr w:type="spellEnd"/>
      <w:r w:rsidRPr="000D0FAF">
        <w:t>(</w:t>
      </w:r>
      <w:r>
        <w:rPr>
          <w:lang w:val="en-US"/>
        </w:rPr>
        <w:t>A</w:t>
      </w:r>
      <w:r w:rsidRPr="000D0FAF">
        <w:t>).</w:t>
      </w:r>
      <w:r>
        <w:rPr>
          <w:lang w:val="en-US"/>
        </w:rPr>
        <w:br/>
      </w:r>
      <w:r>
        <w:t xml:space="preserve">Из 1 </w:t>
      </w:r>
      <w:proofErr w:type="spellStart"/>
      <w:r>
        <w:t>ур</w:t>
      </w:r>
      <w:proofErr w:type="spellEnd"/>
      <w:r>
        <w:t xml:space="preserve">-я выражаем </w:t>
      </w:r>
      <w:r>
        <w:rPr>
          <w:lang w:val="en-US"/>
        </w:rPr>
        <w:t>x</w:t>
      </w:r>
      <w:r w:rsidRPr="000D0FAF">
        <w:t xml:space="preserve">1, </w:t>
      </w:r>
      <w:r>
        <w:t xml:space="preserve">из 2 выражаем </w:t>
      </w:r>
      <w:r>
        <w:rPr>
          <w:lang w:val="en-US"/>
        </w:rPr>
        <w:t>x</w:t>
      </w:r>
      <w:r w:rsidRPr="000D0FAF">
        <w:t xml:space="preserve">2,.. </w:t>
      </w:r>
      <w:r>
        <w:t>Матрица</w:t>
      </w:r>
      <w:proofErr w:type="gramStart"/>
      <w:r>
        <w:t xml:space="preserve"> С</w:t>
      </w:r>
      <w:proofErr w:type="gramEnd"/>
      <w:r>
        <w:t xml:space="preserve"> – это выражения для этих </w:t>
      </w:r>
      <w:r>
        <w:rPr>
          <w:lang w:val="en-US"/>
        </w:rPr>
        <w:t>x</w:t>
      </w:r>
      <w:r w:rsidRPr="000D0FAF">
        <w:t xml:space="preserve">. </w:t>
      </w:r>
      <w:r>
        <w:t xml:space="preserve">То есть </w:t>
      </w:r>
      <w:proofErr w:type="spellStart"/>
      <w:r>
        <w:rPr>
          <w:lang w:val="en-US"/>
        </w:rPr>
        <w:t>i</w:t>
      </w:r>
      <w:proofErr w:type="spellEnd"/>
      <w:r>
        <w:t xml:space="preserve">-тое уравнение = выражение для </w:t>
      </w:r>
      <w:r>
        <w:rPr>
          <w:lang w:val="en-US"/>
        </w:rPr>
        <w:t>xi</w:t>
      </w:r>
      <w:r>
        <w:t>-ого.</w:t>
      </w:r>
    </w:p>
    <w:p w:rsidR="00E61BDC" w:rsidRDefault="00E61BDC">
      <w:r>
        <w:rPr>
          <w:noProof/>
          <w:lang w:eastAsia="ru-RU"/>
        </w:rPr>
        <w:drawing>
          <wp:inline distT="0" distB="0" distL="0" distR="0" wp14:anchorId="616E8B20" wp14:editId="2F440374">
            <wp:extent cx="6402508" cy="3428957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246" t="27408" r="43991" b="25185"/>
                    <a:stretch/>
                  </pic:blipFill>
                  <pic:spPr bwMode="auto">
                    <a:xfrm>
                      <a:off x="0" y="0"/>
                      <a:ext cx="6440904" cy="3449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1B89" w:rsidRDefault="000D0FAF">
      <w:r>
        <w:t>С – на диагонали нули, все остальные – эл-ты матрица</w:t>
      </w:r>
      <w:proofErr w:type="gramStart"/>
      <w:r>
        <w:t xml:space="preserve"> А</w:t>
      </w:r>
      <w:proofErr w:type="gramEnd"/>
      <w:r>
        <w:t xml:space="preserve">, которые поделили на </w:t>
      </w:r>
      <w:proofErr w:type="spellStart"/>
      <w:r>
        <w:rPr>
          <w:lang w:val="en-US"/>
        </w:rPr>
        <w:t>aii</w:t>
      </w:r>
      <w:proofErr w:type="spellEnd"/>
      <w:r w:rsidRPr="000D0FAF">
        <w:t xml:space="preserve"> </w:t>
      </w:r>
      <w:r>
        <w:t>с минусом</w:t>
      </w:r>
      <w:r w:rsidRPr="000D0FAF">
        <w:t>.</w:t>
      </w:r>
      <w:r>
        <w:br/>
        <w:t>Если брать по бесконечной норме, то бесконечная норма</w:t>
      </w:r>
      <w:proofErr w:type="gramStart"/>
      <w:r>
        <w:t xml:space="preserve"> С</w:t>
      </w:r>
      <w:proofErr w:type="gramEnd"/>
      <w:r w:rsidRPr="000D0FAF">
        <w:t>&lt;1</w:t>
      </w:r>
      <w:r>
        <w:t xml:space="preserve">, то есть когда имеется диагональное преобладание матрицы А. Можно брать 1 норму и получить похожее выражение. Т.е. </w:t>
      </w:r>
      <w:proofErr w:type="gramStart"/>
      <w:r>
        <w:t>диагональные</w:t>
      </w:r>
      <w:proofErr w:type="gramEnd"/>
      <w:r>
        <w:t xml:space="preserve"> эл-ты </w:t>
      </w:r>
      <w:proofErr w:type="spellStart"/>
      <w:r>
        <w:rPr>
          <w:lang w:val="en-US"/>
        </w:rPr>
        <w:t>aii</w:t>
      </w:r>
      <w:proofErr w:type="spellEnd"/>
      <w:r>
        <w:t xml:space="preserve"> больше чем сумма эл-</w:t>
      </w:r>
      <w:proofErr w:type="spellStart"/>
      <w:r>
        <w:t>тов</w:t>
      </w:r>
      <w:proofErr w:type="spellEnd"/>
      <w:r>
        <w:t xml:space="preserve"> в этой строке</w:t>
      </w:r>
      <w:r w:rsidRPr="000D0FAF">
        <w:t xml:space="preserve"> (</w:t>
      </w:r>
      <w:proofErr w:type="spellStart"/>
      <w:r>
        <w:rPr>
          <w:lang w:val="en-US"/>
        </w:rPr>
        <w:t>aij</w:t>
      </w:r>
      <w:proofErr w:type="spellEnd"/>
      <w:r w:rsidRPr="000D0FAF">
        <w:t>)</w:t>
      </w:r>
      <w:r>
        <w:t>.</w:t>
      </w:r>
    </w:p>
    <w:p w:rsidR="00271B89" w:rsidRDefault="00271B89">
      <w:r>
        <w:br/>
      </w:r>
    </w:p>
    <w:p w:rsidR="00E61BDC" w:rsidRDefault="00271B89">
      <w:bookmarkStart w:id="0" w:name="_GoBack"/>
      <w:bookmarkEnd w:id="0"/>
      <w:r>
        <w:lastRenderedPageBreak/>
        <w:t xml:space="preserve">Выразим </w:t>
      </w:r>
      <w:r>
        <w:rPr>
          <w:lang w:val="en-US"/>
        </w:rPr>
        <w:t>x</w:t>
      </w:r>
      <w:r w:rsidRPr="00271B89">
        <w:t xml:space="preserve">1 </w:t>
      </w:r>
      <w:r>
        <w:t xml:space="preserve">из 1..,и получим рекуррентные соотношения для вычисления </w:t>
      </w:r>
      <w:proofErr w:type="spellStart"/>
      <w:r>
        <w:t>след</w:t>
      </w:r>
      <w:proofErr w:type="gramStart"/>
      <w:r>
        <w:t>.п</w:t>
      </w:r>
      <w:proofErr w:type="gramEnd"/>
      <w:r>
        <w:t>риближения</w:t>
      </w:r>
      <w:proofErr w:type="spellEnd"/>
      <w:r>
        <w:t xml:space="preserve">. </w:t>
      </w:r>
      <w:proofErr w:type="spellStart"/>
      <w:r>
        <w:t>Нач</w:t>
      </w:r>
      <w:proofErr w:type="gramStart"/>
      <w:r>
        <w:t>.п</w:t>
      </w:r>
      <w:proofErr w:type="gramEnd"/>
      <w:r>
        <w:t>рибилижения</w:t>
      </w:r>
      <w:proofErr w:type="spellEnd"/>
      <w:r>
        <w:t xml:space="preserve"> из рекомендации по следствию</w:t>
      </w:r>
      <w:r w:rsidR="00E61BDC">
        <w:rPr>
          <w:noProof/>
          <w:lang w:eastAsia="ru-RU"/>
        </w:rPr>
        <w:drawing>
          <wp:inline distT="0" distB="0" distL="0" distR="0" wp14:anchorId="43871E44" wp14:editId="0E8F9827">
            <wp:extent cx="5117911" cy="2742507"/>
            <wp:effectExtent l="0" t="0" r="698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872" t="26667" r="43781" b="26296"/>
                    <a:stretch/>
                  </pic:blipFill>
                  <pic:spPr bwMode="auto">
                    <a:xfrm>
                      <a:off x="0" y="0"/>
                      <a:ext cx="5117911" cy="2742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61BDC">
      <w:headerReference w:type="default" r:id="rId1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E384C" w:rsidRDefault="00CE384C" w:rsidP="00474140">
      <w:pPr>
        <w:spacing w:after="0" w:line="240" w:lineRule="auto"/>
      </w:pPr>
      <w:r>
        <w:separator/>
      </w:r>
    </w:p>
  </w:endnote>
  <w:endnote w:type="continuationSeparator" w:id="0">
    <w:p w:rsidR="00CE384C" w:rsidRDefault="00CE384C" w:rsidP="004741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E384C" w:rsidRDefault="00CE384C" w:rsidP="00474140">
      <w:pPr>
        <w:spacing w:after="0" w:line="240" w:lineRule="auto"/>
      </w:pPr>
      <w:r>
        <w:separator/>
      </w:r>
    </w:p>
  </w:footnote>
  <w:footnote w:type="continuationSeparator" w:id="0">
    <w:p w:rsidR="00CE384C" w:rsidRDefault="00CE384C" w:rsidP="004741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74140" w:rsidRDefault="00474140">
    <w:pPr>
      <w:pStyle w:val="a5"/>
    </w:pPr>
    <w:r w:rsidRPr="00474140">
      <w:rPr>
        <w:highlight w:val="yellow"/>
      </w:rPr>
      <w:t>26. Метод простых итераций решения СЛАУ. Методы приведения системы к итерационной форме. Метод Якоби</w:t>
    </w:r>
  </w:p>
  <w:p w:rsidR="00474140" w:rsidRDefault="00474140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1BDC"/>
    <w:rsid w:val="0001415F"/>
    <w:rsid w:val="00017C75"/>
    <w:rsid w:val="0004246A"/>
    <w:rsid w:val="00042C38"/>
    <w:rsid w:val="00057235"/>
    <w:rsid w:val="00065F76"/>
    <w:rsid w:val="000B26F4"/>
    <w:rsid w:val="000C4B59"/>
    <w:rsid w:val="000D0FAF"/>
    <w:rsid w:val="000E5E6D"/>
    <w:rsid w:val="000E6CDA"/>
    <w:rsid w:val="0019445E"/>
    <w:rsid w:val="001A2902"/>
    <w:rsid w:val="001C2E8F"/>
    <w:rsid w:val="001E08C5"/>
    <w:rsid w:val="001F6459"/>
    <w:rsid w:val="001F7E49"/>
    <w:rsid w:val="00263CC9"/>
    <w:rsid w:val="00271B89"/>
    <w:rsid w:val="00276E57"/>
    <w:rsid w:val="002B282A"/>
    <w:rsid w:val="002D7785"/>
    <w:rsid w:val="0037294B"/>
    <w:rsid w:val="00391F53"/>
    <w:rsid w:val="003959D8"/>
    <w:rsid w:val="00413A10"/>
    <w:rsid w:val="00427AA7"/>
    <w:rsid w:val="0044015C"/>
    <w:rsid w:val="00474140"/>
    <w:rsid w:val="004B5639"/>
    <w:rsid w:val="004F7DFD"/>
    <w:rsid w:val="0059431B"/>
    <w:rsid w:val="005F51E9"/>
    <w:rsid w:val="0062643E"/>
    <w:rsid w:val="00641EE0"/>
    <w:rsid w:val="0064656B"/>
    <w:rsid w:val="00665C5E"/>
    <w:rsid w:val="006663F6"/>
    <w:rsid w:val="00667FE2"/>
    <w:rsid w:val="00686730"/>
    <w:rsid w:val="006C1013"/>
    <w:rsid w:val="0075148D"/>
    <w:rsid w:val="00753AE7"/>
    <w:rsid w:val="00780161"/>
    <w:rsid w:val="00796EAE"/>
    <w:rsid w:val="007B5A1F"/>
    <w:rsid w:val="007D46FF"/>
    <w:rsid w:val="007E0022"/>
    <w:rsid w:val="008C49A3"/>
    <w:rsid w:val="0094201C"/>
    <w:rsid w:val="00960F9E"/>
    <w:rsid w:val="00A265D1"/>
    <w:rsid w:val="00A66DE5"/>
    <w:rsid w:val="00A9711F"/>
    <w:rsid w:val="00AC4A86"/>
    <w:rsid w:val="00AD4FAC"/>
    <w:rsid w:val="00B02224"/>
    <w:rsid w:val="00B333DC"/>
    <w:rsid w:val="00B72116"/>
    <w:rsid w:val="00B7300E"/>
    <w:rsid w:val="00B7383F"/>
    <w:rsid w:val="00BC1934"/>
    <w:rsid w:val="00BE754E"/>
    <w:rsid w:val="00BF66D7"/>
    <w:rsid w:val="00C00CA4"/>
    <w:rsid w:val="00C12C7F"/>
    <w:rsid w:val="00C36F01"/>
    <w:rsid w:val="00C50EA7"/>
    <w:rsid w:val="00C60303"/>
    <w:rsid w:val="00CA4802"/>
    <w:rsid w:val="00CE384C"/>
    <w:rsid w:val="00D20ACC"/>
    <w:rsid w:val="00D57A47"/>
    <w:rsid w:val="00DB4755"/>
    <w:rsid w:val="00DF432F"/>
    <w:rsid w:val="00E20C03"/>
    <w:rsid w:val="00E20CA8"/>
    <w:rsid w:val="00E61BDC"/>
    <w:rsid w:val="00E75662"/>
    <w:rsid w:val="00ED6A11"/>
    <w:rsid w:val="00F31AA3"/>
    <w:rsid w:val="00F61B23"/>
    <w:rsid w:val="00FA056F"/>
    <w:rsid w:val="00FA6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61B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61BDC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4741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474140"/>
  </w:style>
  <w:style w:type="paragraph" w:styleId="a7">
    <w:name w:val="footer"/>
    <w:basedOn w:val="a"/>
    <w:link w:val="a8"/>
    <w:uiPriority w:val="99"/>
    <w:unhideWhenUsed/>
    <w:rsid w:val="004741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47414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61B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61BDC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4741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474140"/>
  </w:style>
  <w:style w:type="paragraph" w:styleId="a7">
    <w:name w:val="footer"/>
    <w:basedOn w:val="a"/>
    <w:link w:val="a8"/>
    <w:uiPriority w:val="99"/>
    <w:unhideWhenUsed/>
    <w:rsid w:val="004741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4741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microsoft.com/office/2007/relationships/hdphoto" Target="media/hdphoto3.wdp"/><Relationship Id="rId17" Type="http://schemas.openxmlformats.org/officeDocument/2006/relationships/header" Target="header1.xml"/><Relationship Id="rId2" Type="http://schemas.microsoft.com/office/2007/relationships/stylesWithEffects" Target="stylesWithEffects.xml"/><Relationship Id="rId16" Type="http://schemas.microsoft.com/office/2007/relationships/hdphoto" Target="media/hdphoto5.wdp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microsoft.com/office/2007/relationships/hdphoto" Target="media/hdphoto2.wdp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microsoft.com/office/2007/relationships/hdphoto" Target="media/hdphoto4.wd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3</Pages>
  <Words>147</Words>
  <Characters>838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Оля</dc:creator>
  <cp:lastModifiedBy>Оля</cp:lastModifiedBy>
  <cp:revision>7</cp:revision>
  <dcterms:created xsi:type="dcterms:W3CDTF">2020-12-21T11:12:00Z</dcterms:created>
  <dcterms:modified xsi:type="dcterms:W3CDTF">2020-12-22T21:14:00Z</dcterms:modified>
</cp:coreProperties>
</file>